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5F40B3C5" w:rsidR="00791260" w:rsidRPr="004C6EF2" w:rsidRDefault="00CD2C19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137C506D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137C506D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另依新北市道路施工管理人員跨域認證訓練暨回訓計畫規定，取得證照需於期限屆滿前需完成回訓並取得新證，始能繼續使用證照，故辦理本認證訓練課程。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申請單位或其監造廠商派駐現場執行監造之人員。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請至本會官網報名專區報名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3B61822C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08:00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78BBA713" w:rsidR="00FB3FD4" w:rsidRPr="004C6EF2" w:rsidRDefault="00822D49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114FB06R</w:t>
            </w:r>
          </w:p>
        </w:tc>
        <w:tc>
          <w:tcPr>
            <w:tcW w:w="3402" w:type="dxa"/>
            <w:vAlign w:val="center"/>
          </w:tcPr>
          <w:p w14:paraId="503D784E" w14:textId="0FB8A620" w:rsidR="00FB3FD4" w:rsidRPr="004C6EF2" w:rsidRDefault="00204D26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114/</w:t>
            </w:r>
            <w:r w:rsidR="009544FD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11/12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713BF23A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9544FD"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9544FD">
              <w:rPr>
                <w:rFonts w:ascii="Times New Roman" w:eastAsia="標楷體" w:hAnsi="Times New Roman" w:cs="Times New Roman" w:hint="eastAsia"/>
                <w:szCs w:val="24"/>
              </w:rPr>
              <w:t>07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額滿為止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出勤考核：請參訓人員務必隨身攜帶身分證件以便查驗，每堂課至少點名一次，點名未到及代簽名者，視為缺課。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受訓期間，缺課總時數不得超過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，惟屬辦妥請假手續者，得保留受訓資格重新參與後續期別訓練課程進行補訓，並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成績比重：出勤考核佔</w:t>
      </w:r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，期末綜合測驗佔</w:t>
      </w:r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監造人員：採測驗式與申論式之混合式試題，測驗式為選擇題占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現場管理人員：採測驗式試題，分為是非題占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總成績以出勤考核成績加期末測驗成績合併計算之，總成績、出勤考核成績及期末測驗成績滿分均為一百分，計算至小數點第一位，小數點第二位四捨五入。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r w:rsidRPr="004C6EF2">
        <w:rPr>
          <w:rFonts w:ascii="Times New Roman" w:eastAsia="標楷體" w:hAnsi="Times New Roman" w:cs="Times New Roman"/>
          <w:szCs w:val="24"/>
        </w:rPr>
        <w:t>逕予發給，應繳交費用新臺幣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一者，主管機關予以核發結業證書」及「識別證」，本認證有效期間為三年，認證有效期間屆滿前須完成回訓，回訓合格後認證有效期間依回訓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一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61D60FFC" w:rsidR="00791260" w:rsidRPr="004C6EF2" w:rsidRDefault="00791260" w:rsidP="0031400E">
      <w:pPr>
        <w:pStyle w:val="a7"/>
        <w:ind w:leftChars="0" w:left="120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廖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小姐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各項證件如有不符規定或偽造、假借、塗改等情事，應自負法律責任。且經查明即取消其於本職訓課程所有之資格認定（包括受訓資格、領證資格、換證資格等），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1BF3ECBE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  <w:r w:rsidR="00204D26">
        <w:rPr>
          <w:rFonts w:ascii="Times New Roman" w:eastAsia="標楷體" w:hAnsi="Times New Roman" w:cs="Times New Roman" w:hint="eastAsia"/>
          <w:b/>
          <w:bCs/>
          <w:color w:val="FF0000"/>
          <w:szCs w:val="24"/>
        </w:rPr>
        <w:t>廖小姐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請您確定可如期上課再行繳費，若繳費後無法如期參訓，則依下述第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點酌收退訓費用。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如因該梯學員過少未達開班人數時，將協調其轉班或退回學費。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年度新北市道路施工管理人員跨域認證訓練暨回訓班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65"/>
        <w:gridCol w:w="2091"/>
        <w:gridCol w:w="5754"/>
        <w:gridCol w:w="726"/>
      </w:tblGrid>
      <w:tr w:rsidR="000F0ABA" w:rsidRPr="004C6EF2" w14:paraId="1C17DA60" w14:textId="77777777" w:rsidTr="004C6EF2">
        <w:trPr>
          <w:trHeight w:val="59"/>
          <w:jc w:val="center"/>
        </w:trPr>
        <w:tc>
          <w:tcPr>
            <w:tcW w:w="598" w:type="pct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74" w:type="pct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2954" w:type="pct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73" w:type="pct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4C6EF2">
        <w:trPr>
          <w:trHeight w:val="567"/>
          <w:jc w:val="center"/>
        </w:trPr>
        <w:tc>
          <w:tcPr>
            <w:tcW w:w="598" w:type="pct"/>
            <w:vMerge w:val="restart"/>
            <w:noWrap/>
            <w:vAlign w:val="center"/>
          </w:tcPr>
          <w:p w14:paraId="5A215E14" w14:textId="5F60D577" w:rsidR="000F0ABA" w:rsidRPr="004C6EF2" w:rsidRDefault="00B5081B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  <w:r w:rsidR="0068654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9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/1</w:t>
            </w:r>
            <w:r w:rsidR="0068654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5</w:t>
            </w:r>
          </w:p>
          <w:p w14:paraId="554AC1D4" w14:textId="06B13447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68654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一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74" w:type="pct"/>
            <w:noWrap/>
            <w:vAlign w:val="center"/>
          </w:tcPr>
          <w:p w14:paraId="2FFAD029" w14:textId="4B5AF6BE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0800-0830</w:t>
            </w:r>
          </w:p>
        </w:tc>
        <w:tc>
          <w:tcPr>
            <w:tcW w:w="2954" w:type="pct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73" w:type="pct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0F0ABA" w:rsidRPr="004C6EF2" w14:paraId="6215E7CB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7BAFBA7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1F923989" w14:textId="6AAE4BCA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0830-1030</w:t>
            </w:r>
          </w:p>
        </w:tc>
        <w:tc>
          <w:tcPr>
            <w:tcW w:w="2954" w:type="pct"/>
            <w:noWrap/>
            <w:vAlign w:val="center"/>
          </w:tcPr>
          <w:p w14:paraId="2A6F6B51" w14:textId="06088585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台北市、新北市及桃園市道路施工規定及施工規範</w:t>
            </w:r>
          </w:p>
        </w:tc>
        <w:tc>
          <w:tcPr>
            <w:tcW w:w="373" w:type="pct"/>
            <w:noWrap/>
            <w:vAlign w:val="center"/>
          </w:tcPr>
          <w:p w14:paraId="0F74DB38" w14:textId="11E98F1C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2C84EB1C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7D6A4616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710FB70B" w14:textId="30FA2246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1030-1230</w:t>
            </w:r>
          </w:p>
        </w:tc>
        <w:tc>
          <w:tcPr>
            <w:tcW w:w="2954" w:type="pct"/>
            <w:noWrap/>
            <w:vAlign w:val="center"/>
          </w:tcPr>
          <w:p w14:paraId="02EE2759" w14:textId="379D7583" w:rsidR="000F0ABA" w:rsidRPr="004C6EF2" w:rsidRDefault="00B06D6C" w:rsidP="00CB1E68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職業安全衛生管理及交通維持作業規定</w:t>
            </w:r>
          </w:p>
        </w:tc>
        <w:tc>
          <w:tcPr>
            <w:tcW w:w="373" w:type="pct"/>
            <w:noWrap/>
            <w:vAlign w:val="center"/>
          </w:tcPr>
          <w:p w14:paraId="056828A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7E28D709" w14:textId="4890F4EC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tcBorders>
              <w:top w:val="single" w:sz="4" w:space="0" w:color="000000"/>
            </w:tcBorders>
            <w:noWrap/>
            <w:vAlign w:val="center"/>
          </w:tcPr>
          <w:p w14:paraId="5FE69A1F" w14:textId="293E932D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1230-1330</w:t>
            </w:r>
          </w:p>
        </w:tc>
        <w:tc>
          <w:tcPr>
            <w:tcW w:w="2954" w:type="pct"/>
            <w:tcBorders>
              <w:top w:val="single" w:sz="4" w:space="0" w:color="000000"/>
            </w:tcBorders>
            <w:noWrap/>
            <w:vAlign w:val="center"/>
          </w:tcPr>
          <w:p w14:paraId="1B8249B8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午　　　　　休</w:t>
            </w:r>
          </w:p>
        </w:tc>
        <w:tc>
          <w:tcPr>
            <w:tcW w:w="373" w:type="pct"/>
            <w:vAlign w:val="center"/>
          </w:tcPr>
          <w:p w14:paraId="7C10EE9A" w14:textId="11ECF0FA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4A6EC10A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7FCE6C14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2D152631" w14:textId="2BE0E9B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1330-1430</w:t>
            </w:r>
          </w:p>
        </w:tc>
        <w:tc>
          <w:tcPr>
            <w:tcW w:w="2954" w:type="pct"/>
            <w:noWrap/>
            <w:vAlign w:val="center"/>
          </w:tcPr>
          <w:p w14:paraId="48D53D04" w14:textId="7A0E43B8" w:rsidR="000F0ABA" w:rsidRPr="004C6EF2" w:rsidRDefault="000F0ABA" w:rsidP="000F0ABA">
            <w:pPr>
              <w:adjustRightIn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道路施工查核重點及常見缺失之改善與預防</w:t>
            </w:r>
          </w:p>
        </w:tc>
        <w:tc>
          <w:tcPr>
            <w:tcW w:w="373" w:type="pct"/>
            <w:noWrap/>
            <w:vAlign w:val="center"/>
          </w:tcPr>
          <w:p w14:paraId="37929540" w14:textId="5744EBBF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0E14F6C0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15F06E02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43B9003E" w14:textId="3146A070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1430-1630</w:t>
            </w:r>
          </w:p>
        </w:tc>
        <w:tc>
          <w:tcPr>
            <w:tcW w:w="2954" w:type="pct"/>
            <w:noWrap/>
            <w:vAlign w:val="center"/>
          </w:tcPr>
          <w:p w14:paraId="2B4B293C" w14:textId="2F92C3E8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工程倫理與法律案例解析</w:t>
            </w:r>
          </w:p>
        </w:tc>
        <w:tc>
          <w:tcPr>
            <w:tcW w:w="373" w:type="pct"/>
            <w:noWrap/>
            <w:vAlign w:val="center"/>
          </w:tcPr>
          <w:p w14:paraId="7D79AD0C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0B1DB94D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554AD859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335ABBCE" w14:textId="50D2AE22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1630-1730</w:t>
            </w:r>
          </w:p>
        </w:tc>
        <w:tc>
          <w:tcPr>
            <w:tcW w:w="2954" w:type="pct"/>
            <w:noWrap/>
            <w:vAlign w:val="center"/>
          </w:tcPr>
          <w:p w14:paraId="3AE38F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期末測驗</w:t>
            </w:r>
          </w:p>
        </w:tc>
        <w:tc>
          <w:tcPr>
            <w:tcW w:w="373" w:type="pct"/>
            <w:noWrap/>
            <w:vAlign w:val="center"/>
          </w:tcPr>
          <w:p w14:paraId="470F72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5DAEB" w14:textId="77777777" w:rsidR="00BE718C" w:rsidRDefault="00BE718C" w:rsidP="00FB3FD4">
      <w:r>
        <w:separator/>
      </w:r>
    </w:p>
  </w:endnote>
  <w:endnote w:type="continuationSeparator" w:id="0">
    <w:p w14:paraId="2C74E937" w14:textId="77777777" w:rsidR="00BE718C" w:rsidRDefault="00BE718C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D1EE" w14:textId="77777777" w:rsidR="00BE718C" w:rsidRDefault="00BE718C" w:rsidP="00FB3FD4">
      <w:r>
        <w:separator/>
      </w:r>
    </w:p>
  </w:footnote>
  <w:footnote w:type="continuationSeparator" w:id="0">
    <w:p w14:paraId="020CE822" w14:textId="77777777" w:rsidR="00BE718C" w:rsidRDefault="00BE718C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B169B"/>
    <w:rsid w:val="000C46AC"/>
    <w:rsid w:val="000F05C7"/>
    <w:rsid w:val="000F0ABA"/>
    <w:rsid w:val="00125E27"/>
    <w:rsid w:val="00126DA9"/>
    <w:rsid w:val="001470F6"/>
    <w:rsid w:val="001652BE"/>
    <w:rsid w:val="001720B0"/>
    <w:rsid w:val="001E1A1C"/>
    <w:rsid w:val="001F5DF5"/>
    <w:rsid w:val="00204D26"/>
    <w:rsid w:val="002066E3"/>
    <w:rsid w:val="00213957"/>
    <w:rsid w:val="00215467"/>
    <w:rsid w:val="0022305F"/>
    <w:rsid w:val="0027309C"/>
    <w:rsid w:val="00282A2D"/>
    <w:rsid w:val="002C6E1A"/>
    <w:rsid w:val="002C74F8"/>
    <w:rsid w:val="002D44D4"/>
    <w:rsid w:val="002E648C"/>
    <w:rsid w:val="002E7877"/>
    <w:rsid w:val="0031400E"/>
    <w:rsid w:val="003264F6"/>
    <w:rsid w:val="0032754B"/>
    <w:rsid w:val="003935BA"/>
    <w:rsid w:val="003B0F3A"/>
    <w:rsid w:val="003B1955"/>
    <w:rsid w:val="003D5827"/>
    <w:rsid w:val="00461EEB"/>
    <w:rsid w:val="00481CA7"/>
    <w:rsid w:val="004B1914"/>
    <w:rsid w:val="004C262C"/>
    <w:rsid w:val="004C6EF2"/>
    <w:rsid w:val="004C75B9"/>
    <w:rsid w:val="004D1F34"/>
    <w:rsid w:val="004E5064"/>
    <w:rsid w:val="00590545"/>
    <w:rsid w:val="005D1995"/>
    <w:rsid w:val="005E734F"/>
    <w:rsid w:val="005F0947"/>
    <w:rsid w:val="00603E22"/>
    <w:rsid w:val="006072F0"/>
    <w:rsid w:val="0061427C"/>
    <w:rsid w:val="00623A9E"/>
    <w:rsid w:val="00646C8B"/>
    <w:rsid w:val="00680252"/>
    <w:rsid w:val="00686543"/>
    <w:rsid w:val="006A2D7F"/>
    <w:rsid w:val="006A7CD1"/>
    <w:rsid w:val="00734944"/>
    <w:rsid w:val="007419C9"/>
    <w:rsid w:val="00790547"/>
    <w:rsid w:val="00791260"/>
    <w:rsid w:val="00792F9C"/>
    <w:rsid w:val="007B542C"/>
    <w:rsid w:val="007B5644"/>
    <w:rsid w:val="007C410D"/>
    <w:rsid w:val="00822D49"/>
    <w:rsid w:val="00847466"/>
    <w:rsid w:val="0089077C"/>
    <w:rsid w:val="00890922"/>
    <w:rsid w:val="008A4A7F"/>
    <w:rsid w:val="008C0DD6"/>
    <w:rsid w:val="0092010C"/>
    <w:rsid w:val="00925DB5"/>
    <w:rsid w:val="009316C8"/>
    <w:rsid w:val="00931D07"/>
    <w:rsid w:val="009544FD"/>
    <w:rsid w:val="00983C04"/>
    <w:rsid w:val="009978E7"/>
    <w:rsid w:val="009C1FB6"/>
    <w:rsid w:val="009C437D"/>
    <w:rsid w:val="009D659C"/>
    <w:rsid w:val="009D7982"/>
    <w:rsid w:val="00A40C81"/>
    <w:rsid w:val="00A71A43"/>
    <w:rsid w:val="00AC434E"/>
    <w:rsid w:val="00AD725E"/>
    <w:rsid w:val="00AD7F14"/>
    <w:rsid w:val="00AE1521"/>
    <w:rsid w:val="00B06D6C"/>
    <w:rsid w:val="00B5081B"/>
    <w:rsid w:val="00B64C71"/>
    <w:rsid w:val="00BE718C"/>
    <w:rsid w:val="00C338FB"/>
    <w:rsid w:val="00C4095F"/>
    <w:rsid w:val="00C45BC6"/>
    <w:rsid w:val="00C53C8D"/>
    <w:rsid w:val="00CB1E68"/>
    <w:rsid w:val="00CC353A"/>
    <w:rsid w:val="00CD2C19"/>
    <w:rsid w:val="00D11ECE"/>
    <w:rsid w:val="00D337CA"/>
    <w:rsid w:val="00DD77ED"/>
    <w:rsid w:val="00E14D07"/>
    <w:rsid w:val="00E54A9B"/>
    <w:rsid w:val="00E61527"/>
    <w:rsid w:val="00E87219"/>
    <w:rsid w:val="00E93FD5"/>
    <w:rsid w:val="00ED6594"/>
    <w:rsid w:val="00EE769A"/>
    <w:rsid w:val="00EF24B7"/>
    <w:rsid w:val="00F0709C"/>
    <w:rsid w:val="00F1071B"/>
    <w:rsid w:val="00F167AD"/>
    <w:rsid w:val="00F402C1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周靜敏</cp:lastModifiedBy>
  <cp:revision>5</cp:revision>
  <cp:lastPrinted>2025-08-25T07:58:00Z</cp:lastPrinted>
  <dcterms:created xsi:type="dcterms:W3CDTF">2025-08-13T07:24:00Z</dcterms:created>
  <dcterms:modified xsi:type="dcterms:W3CDTF">2025-09-08T09:02:00Z</dcterms:modified>
</cp:coreProperties>
</file>